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A1A2E"/>
          <w:sz w:val="40"/>
          <w:szCs w:val="40"/>
        </w:rPr>
        <w:t xml:space="preserve">Worksheet answers and mark scheme: Free Fall</w:t>
      </w:r>
    </w:p>
    <w:p>
      <w:pPr>
        <w:pBdr>
          <w:bottom w:val="single" w:color="2D5F3F" w:sz="8" w:space="6"/>
        </w:pBdr>
        <w:spacing w:after="80"/>
      </w:pPr>
      <w:r>
        <w:rPr>
          <w:color w:val="2D5F3F"/>
          <w:sz w:val="20"/>
          <w:szCs w:val="20"/>
        </w:rPr>
        <w:t xml:space="preserve">Cambridge International AS &amp; A Level Physics 9702  ·  Topic 2 (2.1)  ·  Teacher copy</w:t>
      </w:r>
    </w:p>
    <w:p>
      <w:pPr>
        <w:spacing w:after="60"/>
      </w:pPr>
      <w:r>
        <w:t xml:space="preserve"/>
      </w:r>
    </w:p>
    <w:p>
      <w:pPr>
        <w:pStyle w:val="Heading1"/>
      </w:pPr>
      <w:r>
        <w:t xml:space="preserve">Section A: Recall</w:t>
      </w:r>
    </w:p>
    <w:p>
      <w:pPr>
        <w:pStyle w:val="ListParagraph"/>
        <w:numPr>
          <w:ilvl w:val="0"/>
          <w:numId w:val="2"/>
        </w:numPr>
        <w:spacing w:after="60"/>
      </w:pPr>
      <w:r>
        <w:rPr>
          <w:sz w:val="22"/>
          <w:szCs w:val="22"/>
        </w:rPr>
        <w:t xml:space="preserve">A1. The acceleration of free fall is the acceleration of an object falling under gravity alone, with no air resistance; near the Earth's surface it is about 9.81 m s⁻², directed downward.</w:t>
      </w:r>
    </w:p>
    <w:p>
      <w:pPr>
        <w:pStyle w:val="ListParagraph"/>
        <w:numPr>
          <w:ilvl w:val="0"/>
          <w:numId w:val="2"/>
        </w:numPr>
        <w:spacing w:after="60"/>
      </w:pPr>
      <w:r>
        <w:rPr>
          <w:sz w:val="22"/>
          <w:szCs w:val="22"/>
        </w:rPr>
        <w:t xml:space="preserve">A2. It does not depend on mass. With no air resistance all objects fall with the same acceleration g, so a heavy and a light object fall together.</w:t>
      </w:r>
    </w:p>
    <w:p>
      <w:pPr>
        <w:pStyle w:val="Heading1"/>
      </w:pPr>
      <w:r>
        <w:t xml:space="preserve">Section B: A dropped object</w:t>
      </w:r>
    </w:p>
    <w:p>
      <w:pPr>
        <w:pStyle w:val="ListParagraph"/>
        <w:numPr>
          <w:ilvl w:val="0"/>
          <w:numId w:val="2"/>
        </w:numPr>
        <w:spacing w:after="60"/>
      </w:pPr>
      <w:r>
        <w:rPr>
          <w:sz w:val="22"/>
          <w:szCs w:val="22"/>
        </w:rPr>
        <w:t xml:space="preserve">B1. (a) s = ½ g t² gives 20 = ½ × 9.81 × t², so t² = 4.077 and t = 2.0 s.</w:t>
      </w:r>
    </w:p>
    <w:p>
      <w:pPr>
        <w:pStyle w:val="ListParagraph"/>
        <w:numPr>
          <w:ilvl w:val="0"/>
          <w:numId w:val="2"/>
        </w:numPr>
        <w:spacing w:after="60"/>
      </w:pPr>
      <w:r>
        <w:rPr>
          <w:sz w:val="22"/>
          <w:szCs w:val="22"/>
        </w:rPr>
        <w:t xml:space="preserve">(b) v = g t = 9.81 × 2.0 = 20 m s⁻¹ (to two significant figures). (Or v² = 2 g s = 2 × 9.81 × 20 = 392, so v = 20 m s⁻¹.)</w:t>
      </w:r>
    </w:p>
    <w:p>
      <w:pPr>
        <w:pStyle w:val="Heading1"/>
      </w:pPr>
      <w:r>
        <w:t xml:space="preserve">Section C: An upward throw</w:t>
      </w:r>
    </w:p>
    <w:p>
      <w:pPr>
        <w:pStyle w:val="ListParagraph"/>
        <w:numPr>
          <w:ilvl w:val="0"/>
          <w:numId w:val="2"/>
        </w:numPr>
        <w:spacing w:after="60"/>
      </w:pPr>
      <w:r>
        <w:rPr>
          <w:sz w:val="22"/>
          <w:szCs w:val="22"/>
        </w:rPr>
        <w:t xml:space="preserve">C1. Take up as positive, a = −9.81 m s⁻².</w:t>
      </w:r>
    </w:p>
    <w:p>
      <w:pPr>
        <w:pStyle w:val="ListParagraph"/>
        <w:numPr>
          <w:ilvl w:val="0"/>
          <w:numId w:val="2"/>
        </w:numPr>
        <w:spacing w:after="60"/>
      </w:pPr>
      <w:r>
        <w:rPr>
          <w:sz w:val="22"/>
          <w:szCs w:val="22"/>
        </w:rPr>
        <w:t xml:space="preserve">(a) At the top v = 0: 0 = 15² + 2 (−9.81) s, so s = 225 / 19.62 = 11.5 m.</w:t>
      </w:r>
    </w:p>
    <w:p>
      <w:pPr>
        <w:pStyle w:val="ListParagraph"/>
        <w:numPr>
          <w:ilvl w:val="0"/>
          <w:numId w:val="2"/>
        </w:numPr>
        <w:spacing w:after="60"/>
      </w:pPr>
      <w:r>
        <w:rPr>
          <w:sz w:val="22"/>
          <w:szCs w:val="22"/>
        </w:rPr>
        <w:t xml:space="preserve">(b) Time to the top: 0 = 15 + (−9.81) t, so t = 1.53 s; total time of flight = 3.1 s.</w:t>
      </w:r>
    </w:p>
    <w:p>
      <w:pPr>
        <w:pStyle w:val="Heading1"/>
      </w:pPr>
      <w:r>
        <w:t xml:space="preserve">Section D: Determining g</w:t>
      </w:r>
    </w:p>
    <w:p>
      <w:pPr>
        <w:spacing w:after="120"/>
      </w:pPr>
      <w:r>
        <w:rPr>
          <w:b w:val="false"/>
          <w:bCs w:val="false"/>
          <w:i w:val="false"/>
          <w:iCs w:val="false"/>
          <w:sz w:val="22"/>
          <w:szCs w:val="22"/>
        </w:rPr>
        <w:t xml:space="preserve">Marking points (any five):</w:t>
      </w:r>
    </w:p>
    <w:p>
      <w:pPr>
        <w:pStyle w:val="ListParagraph"/>
        <w:numPr>
          <w:ilvl w:val="0"/>
          <w:numId w:val="2"/>
        </w:numPr>
        <w:spacing w:after="60"/>
      </w:pPr>
      <w:r>
        <w:rPr>
          <w:sz w:val="22"/>
          <w:szCs w:val="22"/>
        </w:rPr>
        <w:t xml:space="preserve">release a steel ball from an electromagnet above a trapdoor;</w:t>
      </w:r>
    </w:p>
    <w:p>
      <w:pPr>
        <w:pStyle w:val="ListParagraph"/>
        <w:numPr>
          <w:ilvl w:val="0"/>
          <w:numId w:val="2"/>
        </w:numPr>
        <w:spacing w:after="60"/>
      </w:pPr>
      <w:r>
        <w:rPr>
          <w:sz w:val="22"/>
          <w:szCs w:val="22"/>
        </w:rPr>
        <w:t xml:space="preserve">the timer starts as the magnet switches off and stops when the ball opens the trapdoor;</w:t>
      </w:r>
    </w:p>
    <w:p>
      <w:pPr>
        <w:pStyle w:val="ListParagraph"/>
        <w:numPr>
          <w:ilvl w:val="0"/>
          <w:numId w:val="2"/>
        </w:numPr>
        <w:spacing w:after="60"/>
      </w:pPr>
      <w:r>
        <w:rPr>
          <w:sz w:val="22"/>
          <w:szCs w:val="22"/>
        </w:rPr>
        <w:t xml:space="preserve">measure the drop height s with a metre rule and the time t with the timer;</w:t>
      </w:r>
    </w:p>
    <w:p>
      <w:pPr>
        <w:pStyle w:val="ListParagraph"/>
        <w:numPr>
          <w:ilvl w:val="0"/>
          <w:numId w:val="2"/>
        </w:numPr>
        <w:spacing w:after="60"/>
      </w:pPr>
      <w:r>
        <w:rPr>
          <w:sz w:val="22"/>
          <w:szCs w:val="22"/>
        </w:rPr>
        <w:t xml:space="preserve">repeat for several heights and plot s against t squared;</w:t>
      </w:r>
    </w:p>
    <w:p>
      <w:pPr>
        <w:pStyle w:val="ListParagraph"/>
        <w:numPr>
          <w:ilvl w:val="0"/>
          <w:numId w:val="2"/>
        </w:numPr>
        <w:spacing w:after="60"/>
      </w:pPr>
      <w:r>
        <w:rPr>
          <w:sz w:val="22"/>
          <w:szCs w:val="22"/>
        </w:rPr>
        <w:t xml:space="preserve">the gradient equals g / 2, so g = 2 × gradient;</w:t>
      </w:r>
    </w:p>
    <w:p>
      <w:pPr>
        <w:pStyle w:val="ListParagraph"/>
        <w:numPr>
          <w:ilvl w:val="0"/>
          <w:numId w:val="2"/>
        </w:numPr>
        <w:spacing w:after="60"/>
      </w:pPr>
      <w:r>
        <w:rPr>
          <w:sz w:val="22"/>
          <w:szCs w:val="22"/>
        </w:rPr>
        <w:t xml:space="preserve">the timing is the main source of uncertainty; keep the ball dense and the drop modest so air resistance is negligible.</w:t>
      </w:r>
    </w:p>
    <w:p>
      <w:pPr>
        <w:pStyle w:val="Heading1"/>
      </w:pPr>
      <w:r>
        <w:t xml:space="preserve">Section E: Air resistance</w:t>
      </w:r>
    </w:p>
    <w:p>
      <w:pPr>
        <w:pStyle w:val="ListParagraph"/>
        <w:numPr>
          <w:ilvl w:val="0"/>
          <w:numId w:val="2"/>
        </w:numPr>
        <w:spacing w:after="60"/>
      </w:pPr>
      <w:r>
        <w:rPr>
          <w:sz w:val="22"/>
          <w:szCs w:val="22"/>
        </w:rPr>
        <w:t xml:space="preserve">E1. In a vacuum there is no air resistance, so both the coin and the feather have the same acceleration g and fall together. In air the feather has a large area and small weight, so air resistance has a large effect on it and slows its fall, while the coin is much less affected.</w:t>
      </w:r>
    </w:p>
    <w:p>
      <w:pPr>
        <w:pStyle w:val="ListParagraph"/>
        <w:numPr>
          <w:ilvl w:val="0"/>
          <w:numId w:val="2"/>
        </w:numPr>
        <w:spacing w:after="60"/>
      </w:pPr>
      <w:r>
        <w:rPr>
          <w:sz w:val="22"/>
          <w:szCs w:val="22"/>
        </w:rPr>
        <w:t xml:space="preserve">E2. As the object speeds up, the air resistance increases, so the resultant downward force and therefore the acceleration decrease. Eventually the air resistance equals the weight, the resultant force is zero, and the object falls at a constant terminal velocity.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B8B9C"/>
        <w:sz w:val="16"/>
        <w:szCs w:val="16"/>
      </w:rPr>
      <w:t xml:space="preserve">TheLucidSTEM  ·  Cambridge International AS &amp; A Level Physics 9702  ·  </w:t>
    </w:r>
    <w:r>
      <w:rPr>
        <w:color w:val="8B8B9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2D5F3F"/>
      <w:sz w:val="28"/>
      <w:szCs w:val="28"/>
    </w:rPr>
  </w:style>
  <w:style w:type="paragraph" w:styleId="Heading2">
    <w:name w:val="Heading 2"/>
    <w:basedOn w:val="Normal"/>
    <w:next w:val="Normal"/>
    <w:qFormat/>
    <w:pPr>
      <w:spacing w:after="80" w:before="180"/>
      <w:outlineLvl w:val="1"/>
    </w:pPr>
    <w:rPr>
      <w:rFonts w:ascii="Arial" w:cs="Arial" w:eastAsia="Arial" w:hAnsi="Arial"/>
      <w:b/>
      <w:bCs/>
      <w:color w:val="1A1A2E"/>
      <w:sz w:val="24"/>
      <w:szCs w:val="24"/>
    </w:rPr>
  </w:style>
  <w:style w:type="paragraph" w:styleId="Heading3">
    <w:name w:val="Heading 3"/>
    <w:basedOn w:val="Normal"/>
    <w:next w:val="Normal"/>
    <w:qFormat/>
    <w:pPr>
      <w:spacing w:after="60" w:before="120"/>
      <w:outlineLvl w:val="2"/>
    </w:pPr>
    <w:rPr>
      <w:rFonts w:ascii="Arial" w:cs="Arial" w:eastAsia="Arial" w:hAnsi="Arial"/>
      <w:b/>
      <w:bCs/>
      <w:color w:val="2D5F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2026-06-22T19:28:06.259Z</dcterms:created>
  <dcterms:modified xsi:type="dcterms:W3CDTF">2026-06-22T19:28:06.259Z</dcterms:modified>
</cp:coreProperties>
</file>

<file path=docProps/custom.xml><?xml version="1.0" encoding="utf-8"?>
<Properties xmlns="http://schemas.openxmlformats.org/officeDocument/2006/custom-properties" xmlns:vt="http://schemas.openxmlformats.org/officeDocument/2006/docPropsVTypes"/>
</file>