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Rally Coach: Measurement Uncertainties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(1.3)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Pairs share one sheet. For each problem, one partner is the solver and the other is the coach.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solver thinks aloud and writes the solution. The coach watches, praises correct steps, and questions any step that looks wrong.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Switch roles for the next problem, so both learners solve and both coach.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 through the six problems in about 20 minutes. Circulate and note common errors.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Communication, Collaboration and Critical Thinking. Accountability comes from solving aloud and justifying each step to the coach.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Problem set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Useful rules: sums and differences add absolute uncertainties; products and quotients add percentage uncertainties; a power n multiplies the percentage uncertainty by n.</w:t>
      </w:r>
    </w:p>
    <w:p>
      <w:pPr>
        <w:pStyle w:val="Heading3"/>
      </w:pPr>
      <w:r>
        <w:t xml:space="preserve">Q1 (solver A)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length is read as 24.5 cm on a ruler whose smallest division is 1 mm. State the absolute uncertainty and the percentage uncertainty.</w:t>
      </w:r>
    </w:p>
    <w:p>
      <w:pPr>
        <w:pStyle w:val="Heading3"/>
      </w:pPr>
      <w:r>
        <w:t xml:space="preserve">Q2 (solver B)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x = 5.00 ± 0.05 cm and y = 3.00 ± 0.05 cm. Find z = x − y and its absolute uncertainty. Comment on the percentage uncertainty in z.</w:t>
      </w:r>
    </w:p>
    <w:p>
      <w:pPr>
        <w:pStyle w:val="Heading3"/>
      </w:pPr>
      <w:r>
        <w:t xml:space="preserve">Q3 (solver A)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 = 12.0 ± 0.2 and Q = 4.0 ± 0.1. Find R = P × Q and its percentage and absolute uncertainty.</w:t>
      </w:r>
    </w:p>
    <w:p>
      <w:pPr>
        <w:pStyle w:val="Heading3"/>
      </w:pPr>
      <w:r>
        <w:t xml:space="preserve">Q4 (solver B)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cube has side a = 2.00 ± 0.02 cm. Find the percentage uncertainty in its volume V = a³.</w:t>
      </w:r>
    </w:p>
    <w:p>
      <w:pPr>
        <w:pStyle w:val="Heading3"/>
      </w:pPr>
      <w:r>
        <w:t xml:space="preserve">Q5 (solver A)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single stopwatch timing of a swing is 1.5 ± 0.1 s, with the uncertainty dominated by reaction time. State the type of error and how the experiment could be improved.</w:t>
      </w:r>
    </w:p>
    <w:p>
      <w:pPr>
        <w:pStyle w:val="Heading3"/>
      </w:pPr>
      <w:r>
        <w:t xml:space="preserve">Q6 (solver B)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Five repeated readings cluster tightly together but all lie about 5 percent above the accepted value. State whether the data are precise, accurate, both or neither, and explain.</w:t>
      </w:r>
    </w:p>
    <w:p>
      <w:pPr>
        <w:pageBreakBefore/>
      </w:pPr>
    </w:p>
    <w:p>
      <w:pPr>
        <w:pStyle w:val="Heading1"/>
      </w:pPr>
      <w:r>
        <w:t xml:space="preserve">Teacher answer key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Q1: absolute uncertainty = half the smallest division = 0.5 mm = 0.05 cm; percentage = (0.05 / 24.5) × 100 = 0.2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Q2: z = 5.00 − 3.00 = 2.00 cm; Δz = 0.05 + 0.05 = 0.10 cm, so z = 2.00 ± 0.10 cm. The percentage uncertainty is 0.10 / 2.00 = 5 percent, much larger than in x or y, because subtracting close values keeps the absolute uncertainty but shrinks the result.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Q3: percentage uncertainties are (0.2 / 12.0) × 100 = 1.7 percent and (0.1 / 4.0) × 100 = 2.5 percent; total = 4.2 percent. R = 48, absolute uncertainty = 4.2 percent of 48 = 2, so R = 48 ± 2.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Q4: V = a³, so percentage uncertainty = 3 × (0.02 / 2.00) × 100 = 3 × 1 = 3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Q5: this is a random error (reaction time). Improve by timing many oscillations and dividing, by repeating and averaging, or by using light gates.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Q6: precise but not accurate. The tight grouping shows good precision; the uniform 5 percent offset shows a systematic error, so the readings are not accurate.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2026-06-22T17:55:04.256Z</dcterms:created>
  <dcterms:modified xsi:type="dcterms:W3CDTF">2026-06-22T17:55:04.256Z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