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Worksheet: Newton's Laws of Motion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3 (3.1)</w:t>
      </w:r>
    </w:p>
    <w:p>
      <w:pPr>
        <w:spacing w:after="60"/>
      </w:pPr>
      <w:r>
        <w:t xml:space="preserve"/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Name: ___________________________        Class: ____________        Date: ____________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Show your working. Take g = 9.81 m s⁻² unless told otherwise.</w:t>
      </w:r>
    </w:p>
    <w:p>
      <w:pPr>
        <w:pStyle w:val="Heading1"/>
      </w:pPr>
      <w:r>
        <w:t xml:space="preserve">Section A: Recall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A1. State Newton's first, second and third laws of motion.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A2. Explain what is meant by inertia and how mass is related to it.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A3. State two differences between mass and weight.</w:t>
      </w:r>
    </w:p>
    <w:p>
      <w:pPr>
        <w:pStyle w:val="Heading1"/>
      </w:pPr>
      <w:r>
        <w:t xml:space="preserve">Section B: Mass and weight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B1. A body has a mass of 6.0 kg. Find its weight on Earth (g = 9.81 m s⁻²).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B2. The same body is taken to a planet where g = 3.7 m s⁻². State its mass and find its weight there.</w:t>
      </w:r>
    </w:p>
    <w:p>
      <w:pPr>
        <w:pStyle w:val="Heading1"/>
      </w:pPr>
      <w:r>
        <w:t xml:space="preserve">Section C: Newton's second law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C1. A car of mass 1500 kg has a resultant forward force of 4500 N. Find its acceleration.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C2. A 2.0 kg block is pulled by a force of 12 N to the right while a 4.0 N friction force acts to the left. Find the resultant force and the acceleration.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C3. What resultant force is needed to give a 0.50 kg ball an acceleration of 20 m s⁻²?</w:t>
      </w:r>
    </w:p>
    <w:p>
      <w:pPr>
        <w:pStyle w:val="Heading1"/>
      </w:pPr>
      <w:r>
        <w:t xml:space="preserve">Section D: Newton's third law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D1. A swimmer pushes backward on the water. State the third-law partner of this force and the body it acts 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D2. A book rests on a table. Explain why the weight of the book and the upward push of the table on the book are not a third-law pair.</w:t>
      </w:r>
    </w:p>
    <w:p>
      <w:pPr>
        <w:pStyle w:val="Heading1"/>
      </w:pPr>
      <w:r>
        <w:t xml:space="preserve">Section E: Reasoning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E1. Use Newton's first law to explain why a passenger continues to move forward when a car stops suddenly.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2026-06-23T10:31:58.708Z</dcterms:created>
  <dcterms:modified xsi:type="dcterms:W3CDTF">2026-06-23T10:31:58.708Z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