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Scalars and Vectors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Physical Quantities and Units (1.4)  ·  Lesson plan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Level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 (first year), 9702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Topic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 Physical quantities and units, subtopic 1.4 scalars and vectors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Duration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60 minutes (single period)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Cooperative structure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Think-Pair-Share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21st-century skills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Critical Thinking, Communication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Prior knowledge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Right-angled trigonometry (sine, cosine, tangent) and Pythagoras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Learning objectives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By the end of the lesson, learners should be able 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distinguish scalar and vector quantities and give examples of each;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add and subtract coplanar vectors using a scale diagram (tip to tail or parallelogram);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resolve a vector into two perpendicular components using F cos θ and F sin θ;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find the magnitude and direction of a resultant using Pythagoras and the tangent ratio;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combine two or more vectors by the component method;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explain that two vectors of fixed size give a resultant whose size depends on the angle between them.</w:t>
      </w:r>
    </w:p>
    <w:p>
      <w:pPr>
        <w:pStyle w:val="Heading1"/>
      </w:pPr>
      <w:r>
        <w:t xml:space="preserve">Core ideas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Idea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Summary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Scalar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Has magnitude only. Examples: mass, time, speed, energy, temperature.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Vector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Has magnitude and direction. Examples: displacement, velocity, force, acceleration, momentum.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Resolving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Split a vector F at angle θ to the horizontal into Fx = F cos θ and Fy = F sin θ.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Resultant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Combine vectors tip to tail. For perpendicular vectors, magnitude = √(x² + y²) and direction from tan θ = y / x.</w:t>
            </w:r>
          </w:p>
        </w:tc>
      </w:tr>
    </w:tbl>
    <w:p>
      <w:pPr>
        <w:pStyle w:val="Heading1"/>
      </w:pPr>
      <w:r>
        <w:t xml:space="preserve">Common misconceptions to confront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Believing the resultant of two forces is always their numerical sum. The sum only applies when they act in the same direction.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Swapping sine and cosine when resolving. The component along the reference direction uses cosine of the angle to that direction.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Adding the magnitudes of perpendicular vectors directly instead of using Pythagoras.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Forgetting to state a direction for a vector answer, for example a bearing or an angle to a stated axis.</w:t>
      </w:r>
    </w:p>
    <w:p>
      <w:pPr>
        <w:pStyle w:val="Heading1"/>
      </w:pPr>
      <w:r>
        <w:t xml:space="preserve">Lesson sequence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760"/>
        <w:gridCol w:w="3050"/>
        <w:gridCol w:w="2650"/>
        <w:gridCol w:w="1600"/>
      </w:tblGrid>
      <w:tr>
        <w:trPr>
          <w:tblHeader/>
        </w:trP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Phase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Teacher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Learners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Resources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Starter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Show a list of quantities and ask learners to sort them into scalar and vector.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Sort the quantities; defend two borderline cases.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1, fig-scalar-vector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Define scalar and vector; demonstrate adding vectors tip to tail and by parallelogram.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Draw a tip-to-tail sum to scale; read off the resultant.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2 to 5, fig-resultant-parallelogram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13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Resolve a vector into perpendicular components; find a resultant by Pythagoras and tangent.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Resolve a worked vector; check with the teacher.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6 to 10, fig-resolve-components, fig-perpendicular-resultant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Activity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Run Think-Pair-Share across three prompts; cold-call pairs to share.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Think alone, compare in pairs, then share reasoning.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Think-Pair-Share activity sheet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Plenary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ticket; review the prompt that split opinion most.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Complete the exit ticket individually.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 slide</w:t>
            </w:r>
          </w:p>
        </w:tc>
      </w:tr>
    </w:tbl>
    <w:p>
      <w:pPr>
        <w:pStyle w:val="Heading1"/>
      </w:pPr>
      <w:r>
        <w:t xml:space="preserve">Cooperative structure: Think-Pair-Share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Why this structure.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Vector reasoning hides several misconceptions, so it helps to make each learner commit to a view before discussing. Think-Pair-Share builds Critical Thinking and Communication, and meets the PIES quality bar: the silent think gives individual accountability, and pairing puts half the class talking at once.</w:t>
      </w:r>
    </w:p>
    <w:p>
      <w:pPr>
        <w:pStyle w:val="Heading3"/>
      </w:pPr>
      <w:r>
        <w:t xml:space="preserve">How it runs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Pose a prompt, ideally one that exposes a misconception.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Each learner thinks alone and jots a brief answer (no talking).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Pairs compare reasoning and agree a shared answer.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Cold-call pairs to share, then resolve the disagreement as a class.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Accountability.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The silent think means every learner forms a view first, and the cold-call after pairing means any pair may be asked to justify their answer.</w:t>
      </w:r>
    </w:p>
    <w:p>
      <w:pPr>
        <w:pStyle w:val="Heading1"/>
      </w:pPr>
      <w:r>
        <w:t xml:space="preserve">Worked examples (for the board)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1 (resolving).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force of 12 N acts at 35 degrees above the horizontal. Find its horizontal and vertical components.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Horizontal: Fx = F cos θ = 12 × cos 35° = 9.8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Vertical: Fy = F sin θ = 12 × sin 35° = 6.9 N.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2 (resultant).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Two perpendicular forces act at a point: 6.0 N to the east and 8.0 N to the north. Find the resultant.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Magnitude: R = √(6.0² + 8.0²) = √(36 + 64) = √100 = 10.0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Direction: tan θ = 8.0 / 6.0, so θ = 53° north of east.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Resultant: 10.0 N at 53° north of east.</w:t>
      </w:r>
    </w:p>
    <w:p>
      <w:pPr>
        <w:pStyle w:val="Heading1"/>
      </w:pPr>
      <w:r>
        <w:t xml:space="preserve">Finding a resultant by components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Resolve every vector into horizontal (x) and vertical (y) components.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Add all the x components to get the total x; add all the y components to get the total 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Magnitude of the resultant = √(total x squared + total y squared).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Direction from tan θ = total y / total x, stated relative to a named axis.</w:t>
      </w:r>
    </w:p>
    <w:p>
      <w:pPr>
        <w:pStyle w:val="Heading1"/>
      </w:pPr>
      <w:r>
        <w:t xml:space="preserve">Differentiation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Support: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provide a labelled right-angled triangle template and a sine, cosine, tangent prompt for each step.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Challenge: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combine two non-perpendicular vectors by components, and find the single force needed to hold an object in equilibrium.</w:t>
      </w:r>
    </w:p>
    <w:p>
      <w:pPr>
        <w:pStyle w:val="Heading1"/>
      </w:pPr>
      <w:r>
        <w:t xml:space="preserve">Assessment and exit ticket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1: a force of 20 N acts at 60 degrees to the horizontal. Find its horizontal and vertical components.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2: a swimmer heads north at 1.2 m s⁻¹ across a river that flows east at 0.5 m s⁻¹. Find the magnitude of the resultant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worksheet is set for homework; the answer document is for marking or self-assessment.</w:t>
      </w:r>
    </w:p>
    <w:p>
      <w:pPr>
        <w:pStyle w:val="Heading1"/>
      </w:pPr>
      <w:r>
        <w:t xml:space="preserve">Figures for the build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Suggested diagrams for the slides and the lesson page (to be produced as fig-*.svg):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fig-scalar-vector: two columns sorting example quantities into scalar and vector.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fig-resolve-components: a vector with its horizontal and vertical components and the angle.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fig-resultant-parallelogram: tip-to-tail and parallelogram methods for adding two vectors.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fig-perpendicular-resultant: a 6, 8, 10 right-angled triangle of perpendicular vectors.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fig-think-pair-share: the Think-Pair-Share flow (think, pair, share).</w:t>
      </w:r>
    </w:p>
    <w:p>
      <w:pPr>
        <w:pStyle w:val="Heading1"/>
      </w:pPr>
      <w:r>
        <w:t xml:space="preserve">Files in this bundle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Lesson plan (this document).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Think-Pair-Share activity sheet, with teacher notes and answers.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(student).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answers and mark scheme.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Slides: to be produced from this lesson plan.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2026-06-22T18:32:12.975Z</dcterms:created>
  <dcterms:modified xsi:type="dcterms:W3CDTF">2026-06-22T18:32:12.986Z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