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2D5F3F"/>
          <w:sz w:val="18"/>
          <w:szCs w:val="18"/>
        </w:rPr>
        <w:t xml:space="preserve">CAROUSEL AND CARDS   ·   CAMBRIDGE IGCSE PHYSICS 0625   ·   1.1 MEASUREMENT</w:t>
      </w:r>
    </w:p>
    <w:p>
      <w:pPr>
        <w:pStyle w:val="Heading1"/>
        <w:spacing w:after="70"/>
      </w:pPr>
      <w:r>
        <w:t xml:space="preserve">Measuring length and volume: </w:t>
      </w:r>
      <w:r>
        <w:rPr>
          <w:i/>
          <w:iCs/>
          <w:color w:val="B85C38"/>
        </w:rPr>
        <w:t xml:space="preserve">station cards</w:t>
      </w:r>
    </w:p>
    <w:p>
      <w:pPr>
        <w:spacing w:after="140" w:line="276"/>
      </w:pPr>
      <w:r>
        <w:rPr>
          <w:i/>
          <w:iCs/>
          <w:color w:val="4A4A5E"/>
          <w:sz w:val="22"/>
          <w:szCs w:val="22"/>
        </w:rPr>
        <w:t xml:space="preserve">Print the station cards and place one at each station. Set up duplicate sets so groups stay small. Pairs rotate on a signal and record every value with its unit on the record sheet overleaf. Any learner may be called to report a reading.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dashed" w:color="C8BFB0" w:sz="6"/>
              <w:left w:val="dashed" w:color="C8BFB0" w:sz="6"/>
              <w:bottom w:val="dashed" w:color="C8BFB0" w:sz="6"/>
              <w:right w:val="dashed" w:color="C8BFB0" w:sz="6"/>
            </w:tcBorders>
            <w:shd w:fill="F7F3EC" w:val="clear"/>
            <w:tcMar>
              <w:top w:type="dxa" w:w="130"/>
              <w:left w:type="dxa" w:w="200"/>
              <w:bottom w:type="dxa" w:w="130"/>
              <w:right w:type="dxa" w:w="20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D5F3F"/>
                <w:sz w:val="17"/>
                <w:szCs w:val="17"/>
              </w:rPr>
              <w:t xml:space="preserve">STATION 1   ·   LENGTH (RULE AND STRING)</w:t>
            </w:r>
          </w:p>
          <w:p>
            <w:pPr>
              <w:spacing w:after="40" w:line="268"/>
            </w:pPr>
            <w:r>
              <w:rPr>
                <w:color w:val="1A1A2E"/>
                <w:sz w:val="21"/>
                <w:szCs w:val="21"/>
              </w:rPr>
              <w:t xml:space="preserve">Measure the length of the block, and the curved edge using string then the rule.</w:t>
            </w:r>
          </w:p>
          <w:p>
            <w:pPr>
              <w:spacing w:after="40" w:line="268"/>
            </w:pPr>
            <w:r>
              <w:rPr>
                <w:color w:val="1A1A2E"/>
                <w:sz w:val="21"/>
                <w:szCs w:val="21"/>
              </w:rPr>
              <w:t xml:space="preserve">Read square to the scale, to the nearest millimetre. Record each value with its unit.</w:t>
            </w:r>
          </w:p>
        </w:tc>
      </w:tr>
    </w:tbl>
    <w:p>
      <w:pPr>
        <w:spacing w:after="140"/>
      </w:pPr>
      <w:r>
        <w:rPr>
          <w:sz w:val="2"/>
          <w:szCs w:val="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dashed" w:color="C8BFB0" w:sz="6"/>
              <w:left w:val="dashed" w:color="C8BFB0" w:sz="6"/>
              <w:bottom w:val="dashed" w:color="C8BFB0" w:sz="6"/>
              <w:right w:val="dashed" w:color="C8BFB0" w:sz="6"/>
            </w:tcBorders>
            <w:shd w:fill="F7F3EC" w:val="clear"/>
            <w:tcMar>
              <w:top w:type="dxa" w:w="130"/>
              <w:left w:type="dxa" w:w="200"/>
              <w:bottom w:type="dxa" w:w="130"/>
              <w:right w:type="dxa" w:w="20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17"/>
                <w:szCs w:val="17"/>
              </w:rPr>
              <w:t xml:space="preserve">STATION 2   ·   VOLUME OF A LIQUID (MEASURING CYLINDER)</w:t>
            </w:r>
          </w:p>
          <w:p>
            <w:pPr>
              <w:spacing w:after="40" w:line="268"/>
            </w:pPr>
            <w:r>
              <w:rPr>
                <w:color w:val="1A1A2E"/>
                <w:sz w:val="21"/>
                <w:szCs w:val="21"/>
              </w:rPr>
              <w:t xml:space="preserve">Measure the volume of liquid A and of liquid B.</w:t>
            </w:r>
          </w:p>
          <w:p>
            <w:pPr>
              <w:spacing w:after="40" w:line="268"/>
            </w:pPr>
            <w:r>
              <w:rPr>
                <w:color w:val="1A1A2E"/>
                <w:sz w:val="21"/>
                <w:szCs w:val="21"/>
              </w:rPr>
              <w:t xml:space="preserve">Read the bottom of the meniscus, with your eye level with the liquid. Record in cm³.</w:t>
            </w:r>
          </w:p>
        </w:tc>
      </w:tr>
    </w:tbl>
    <w:p>
      <w:pPr>
        <w:spacing w:after="140"/>
      </w:pPr>
      <w:r>
        <w:rPr>
          <w:sz w:val="2"/>
          <w:szCs w:val="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dashed" w:color="C8BFB0" w:sz="6"/>
              <w:left w:val="dashed" w:color="C8BFB0" w:sz="6"/>
              <w:bottom w:val="dashed" w:color="C8BFB0" w:sz="6"/>
              <w:right w:val="dashed" w:color="C8BFB0" w:sz="6"/>
            </w:tcBorders>
            <w:shd w:fill="F7F3EC" w:val="clear"/>
            <w:tcMar>
              <w:top w:type="dxa" w:w="130"/>
              <w:left w:type="dxa" w:w="200"/>
              <w:bottom w:type="dxa" w:w="130"/>
              <w:right w:type="dxa" w:w="20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B85C38"/>
                <w:sz w:val="17"/>
                <w:szCs w:val="17"/>
              </w:rPr>
              <w:t xml:space="preserve">STATION 3   ·   VOLUME OF A STONE (DISPLACEMENT)</w:t>
            </w:r>
          </w:p>
          <w:p>
            <w:pPr>
              <w:spacing w:after="40" w:line="268"/>
            </w:pPr>
            <w:r>
              <w:rPr>
                <w:color w:val="1A1A2E"/>
                <w:sz w:val="21"/>
                <w:szCs w:val="21"/>
              </w:rPr>
              <w:t xml:space="preserve">Read the water level, lower the stone in gently, then read the level again.</w:t>
            </w:r>
          </w:p>
          <w:p>
            <w:pPr>
              <w:spacing w:after="40" w:line="268"/>
            </w:pPr>
            <w:r>
              <w:rPr>
                <w:color w:val="1A1A2E"/>
                <w:sz w:val="21"/>
                <w:szCs w:val="21"/>
              </w:rPr>
              <w:t xml:space="preserve">The volume of the stone is the rise: final reading minus first reading. Keep it fully submerged, with no trapped air.</w:t>
            </w:r>
          </w:p>
        </w:tc>
      </w:tr>
    </w:tbl>
    <w:p>
      <w:pPr>
        <w:pStyle w:val="Heading2"/>
        <w:pageBreakBefore/>
      </w:pPr>
      <w:r>
        <w:t xml:space="preserve">Carousel record sheet</w:t>
      </w:r>
    </w:p>
    <w:p>
      <w:pPr>
        <w:tabs>
          <w:tab w:val="left" w:pos="3600"/>
          <w:tab w:val="left" w:pos="6400"/>
        </w:tabs>
        <w:spacing w:after="150"/>
      </w:pPr>
      <w:r>
        <w:rPr>
          <w:color w:val="4A4A5E"/>
        </w:rPr>
        <w:t xml:space="preserve">Names: </w:t>
      </w:r>
      <w:r>
        <w:rPr>
          <w:color w:val="8B8B9C"/>
        </w:rPr>
        <w:t xml:space="preserve">________________________</w:t>
      </w:r>
      <w:r>
        <w:rPr>
          <w:color w:val="4A4A5E"/>
        </w:rPr>
        <w:t xml:space="preserve">	Class: </w:t>
      </w:r>
      <w:r>
        <w:rPr>
          <w:color w:val="8B8B9C"/>
        </w:rPr>
        <w:t xml:space="preserve">__________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60"/>
        <w:gridCol w:w="2000"/>
        <w:gridCol w:w="1500"/>
        <w:gridCol w:w="1500"/>
      </w:tblGrid>
      <w:tr>
        <w:trPr>
          <w:tblHeader/>
        </w:trPr>
        <w:tc>
          <w:tcPr>
            <w:tcW w:type="dxa" w:w="436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shd w:fill="ECE5D6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2D5F3F"/>
                <w:sz w:val="19"/>
                <w:szCs w:val="19"/>
              </w:rPr>
              <w:t xml:space="preserve">Measurement</w:t>
            </w:r>
          </w:p>
        </w:tc>
        <w:tc>
          <w:tcPr>
            <w:tcW w:type="dxa" w:w="20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shd w:fill="ECE5D6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2D5F3F"/>
                <w:sz w:val="19"/>
                <w:szCs w:val="19"/>
              </w:rPr>
              <w:t xml:space="preserve">Value</w:t>
            </w:r>
          </w:p>
        </w:tc>
        <w:tc>
          <w:tcPr>
            <w:tcW w:type="dxa" w:w="15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shd w:fill="ECE5D6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2D5F3F"/>
                <w:sz w:val="19"/>
                <w:szCs w:val="19"/>
              </w:rPr>
              <w:t xml:space="preserve">Unit</w:t>
            </w:r>
          </w:p>
        </w:tc>
        <w:tc>
          <w:tcPr>
            <w:tcW w:type="dxa" w:w="15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shd w:fill="ECE5D6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2D5F3F"/>
                <w:sz w:val="19"/>
                <w:szCs w:val="19"/>
              </w:rPr>
              <w:t xml:space="preserve">How I read it</w:t>
            </w:r>
          </w:p>
        </w:tc>
      </w:tr>
      <w:tr>
        <w:tc>
          <w:tcPr>
            <w:tcW w:type="dxa" w:w="436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90"/>
              <w:left w:type="dxa" w:w="110"/>
              <w:bottom w:type="dxa" w:w="90"/>
              <w:right w:type="dxa" w:w="110"/>
            </w:tcMar>
            <w:vAlign w:val="top"/>
          </w:tcPr>
          <w:p>
            <w:r>
              <w:rPr>
                <w:sz w:val="20"/>
                <w:szCs w:val="20"/>
              </w:rPr>
              <w:t xml:space="preserve">Station 1: length of the block</w:t>
            </w:r>
          </w:p>
        </w:tc>
        <w:tc>
          <w:tcPr>
            <w:tcW w:type="dxa" w:w="20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90"/>
              <w:left w:type="dxa" w:w="110"/>
              <w:bottom w:type="dxa" w:w="90"/>
              <w:right w:type="dxa" w:w="110"/>
            </w:tcMar>
            <w:vAlign w:val="top"/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90"/>
              <w:left w:type="dxa" w:w="110"/>
              <w:bottom w:type="dxa" w:w="90"/>
              <w:right w:type="dxa" w:w="110"/>
            </w:tcMar>
            <w:vAlign w:val="top"/>
          </w:tcPr>
          <w:p>
            <w:r>
              <w:rPr>
                <w:color w:val="8B8B9C"/>
                <w:sz w:val="20"/>
                <w:szCs w:val="20"/>
              </w:rPr>
              <w:t xml:space="preserve">cm or mm</w:t>
            </w:r>
          </w:p>
        </w:tc>
        <w:tc>
          <w:tcPr>
            <w:tcW w:type="dxa" w:w="15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90"/>
              <w:left w:type="dxa" w:w="110"/>
              <w:bottom w:type="dxa" w:w="90"/>
              <w:right w:type="dxa" w:w="110"/>
            </w:tcMar>
            <w:vAlign w:val="top"/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36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90"/>
              <w:left w:type="dxa" w:w="110"/>
              <w:bottom w:type="dxa" w:w="90"/>
              <w:right w:type="dxa" w:w="110"/>
            </w:tcMar>
            <w:vAlign w:val="top"/>
          </w:tcPr>
          <w:p>
            <w:r>
              <w:rPr>
                <w:sz w:val="20"/>
                <w:szCs w:val="20"/>
              </w:rPr>
              <w:t xml:space="preserve">Station 1: curved edge (string then rule)</w:t>
            </w:r>
          </w:p>
        </w:tc>
        <w:tc>
          <w:tcPr>
            <w:tcW w:type="dxa" w:w="20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90"/>
              <w:left w:type="dxa" w:w="110"/>
              <w:bottom w:type="dxa" w:w="90"/>
              <w:right w:type="dxa" w:w="110"/>
            </w:tcMar>
            <w:vAlign w:val="top"/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90"/>
              <w:left w:type="dxa" w:w="110"/>
              <w:bottom w:type="dxa" w:w="90"/>
              <w:right w:type="dxa" w:w="110"/>
            </w:tcMar>
            <w:vAlign w:val="top"/>
          </w:tcPr>
          <w:p>
            <w:r>
              <w:rPr>
                <w:color w:val="8B8B9C"/>
                <w:sz w:val="20"/>
                <w:szCs w:val="20"/>
              </w:rPr>
              <w:t xml:space="preserve">cm</w:t>
            </w:r>
          </w:p>
        </w:tc>
        <w:tc>
          <w:tcPr>
            <w:tcW w:type="dxa" w:w="15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90"/>
              <w:left w:type="dxa" w:w="110"/>
              <w:bottom w:type="dxa" w:w="90"/>
              <w:right w:type="dxa" w:w="110"/>
            </w:tcMar>
            <w:vAlign w:val="top"/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36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90"/>
              <w:left w:type="dxa" w:w="110"/>
              <w:bottom w:type="dxa" w:w="90"/>
              <w:right w:type="dxa" w:w="110"/>
            </w:tcMar>
            <w:vAlign w:val="top"/>
          </w:tcPr>
          <w:p>
            <w:r>
              <w:rPr>
                <w:sz w:val="20"/>
                <w:szCs w:val="20"/>
              </w:rPr>
              <w:t xml:space="preserve">Station 2: volume of liquid A</w:t>
            </w:r>
          </w:p>
        </w:tc>
        <w:tc>
          <w:tcPr>
            <w:tcW w:type="dxa" w:w="20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90"/>
              <w:left w:type="dxa" w:w="110"/>
              <w:bottom w:type="dxa" w:w="90"/>
              <w:right w:type="dxa" w:w="110"/>
            </w:tcMar>
            <w:vAlign w:val="top"/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90"/>
              <w:left w:type="dxa" w:w="110"/>
              <w:bottom w:type="dxa" w:w="90"/>
              <w:right w:type="dxa" w:w="110"/>
            </w:tcMar>
            <w:vAlign w:val="top"/>
          </w:tcPr>
          <w:p>
            <w:r>
              <w:rPr>
                <w:color w:val="8B8B9C"/>
                <w:sz w:val="20"/>
                <w:szCs w:val="20"/>
              </w:rPr>
              <w:t xml:space="preserve">cm³</w:t>
            </w:r>
          </w:p>
        </w:tc>
        <w:tc>
          <w:tcPr>
            <w:tcW w:type="dxa" w:w="15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90"/>
              <w:left w:type="dxa" w:w="110"/>
              <w:bottom w:type="dxa" w:w="90"/>
              <w:right w:type="dxa" w:w="110"/>
            </w:tcMar>
            <w:vAlign w:val="top"/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36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90"/>
              <w:left w:type="dxa" w:w="110"/>
              <w:bottom w:type="dxa" w:w="90"/>
              <w:right w:type="dxa" w:w="110"/>
            </w:tcMar>
            <w:vAlign w:val="top"/>
          </w:tcPr>
          <w:p>
            <w:r>
              <w:rPr>
                <w:sz w:val="20"/>
                <w:szCs w:val="20"/>
              </w:rPr>
              <w:t xml:space="preserve">Station 2: volume of liquid B</w:t>
            </w:r>
          </w:p>
        </w:tc>
        <w:tc>
          <w:tcPr>
            <w:tcW w:type="dxa" w:w="20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90"/>
              <w:left w:type="dxa" w:w="110"/>
              <w:bottom w:type="dxa" w:w="90"/>
              <w:right w:type="dxa" w:w="110"/>
            </w:tcMar>
            <w:vAlign w:val="top"/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90"/>
              <w:left w:type="dxa" w:w="110"/>
              <w:bottom w:type="dxa" w:w="90"/>
              <w:right w:type="dxa" w:w="110"/>
            </w:tcMar>
            <w:vAlign w:val="top"/>
          </w:tcPr>
          <w:p>
            <w:r>
              <w:rPr>
                <w:color w:val="8B8B9C"/>
                <w:sz w:val="20"/>
                <w:szCs w:val="20"/>
              </w:rPr>
              <w:t xml:space="preserve">cm³</w:t>
            </w:r>
          </w:p>
        </w:tc>
        <w:tc>
          <w:tcPr>
            <w:tcW w:type="dxa" w:w="15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90"/>
              <w:left w:type="dxa" w:w="110"/>
              <w:bottom w:type="dxa" w:w="90"/>
              <w:right w:type="dxa" w:w="110"/>
            </w:tcMar>
            <w:vAlign w:val="top"/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36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90"/>
              <w:left w:type="dxa" w:w="110"/>
              <w:bottom w:type="dxa" w:w="90"/>
              <w:right w:type="dxa" w:w="110"/>
            </w:tcMar>
            <w:vAlign w:val="top"/>
          </w:tcPr>
          <w:p>
            <w:r>
              <w:rPr>
                <w:sz w:val="20"/>
                <w:szCs w:val="20"/>
              </w:rPr>
              <w:t xml:space="preserve">Station 3: water level before</w:t>
            </w:r>
          </w:p>
        </w:tc>
        <w:tc>
          <w:tcPr>
            <w:tcW w:type="dxa" w:w="20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90"/>
              <w:left w:type="dxa" w:w="110"/>
              <w:bottom w:type="dxa" w:w="90"/>
              <w:right w:type="dxa" w:w="110"/>
            </w:tcMar>
            <w:vAlign w:val="top"/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90"/>
              <w:left w:type="dxa" w:w="110"/>
              <w:bottom w:type="dxa" w:w="90"/>
              <w:right w:type="dxa" w:w="110"/>
            </w:tcMar>
            <w:vAlign w:val="top"/>
          </w:tcPr>
          <w:p>
            <w:r>
              <w:rPr>
                <w:color w:val="8B8B9C"/>
                <w:sz w:val="20"/>
                <w:szCs w:val="20"/>
              </w:rPr>
              <w:t xml:space="preserve">cm³</w:t>
            </w:r>
          </w:p>
        </w:tc>
        <w:tc>
          <w:tcPr>
            <w:tcW w:type="dxa" w:w="15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90"/>
              <w:left w:type="dxa" w:w="110"/>
              <w:bottom w:type="dxa" w:w="90"/>
              <w:right w:type="dxa" w:w="110"/>
            </w:tcMar>
            <w:vAlign w:val="top"/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36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90"/>
              <w:left w:type="dxa" w:w="110"/>
              <w:bottom w:type="dxa" w:w="90"/>
              <w:right w:type="dxa" w:w="110"/>
            </w:tcMar>
            <w:vAlign w:val="top"/>
          </w:tcPr>
          <w:p>
            <w:r>
              <w:rPr>
                <w:sz w:val="20"/>
                <w:szCs w:val="20"/>
              </w:rPr>
              <w:t xml:space="preserve">Station 3: water level after</w:t>
            </w:r>
          </w:p>
        </w:tc>
        <w:tc>
          <w:tcPr>
            <w:tcW w:type="dxa" w:w="20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90"/>
              <w:left w:type="dxa" w:w="110"/>
              <w:bottom w:type="dxa" w:w="90"/>
              <w:right w:type="dxa" w:w="110"/>
            </w:tcMar>
            <w:vAlign w:val="top"/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90"/>
              <w:left w:type="dxa" w:w="110"/>
              <w:bottom w:type="dxa" w:w="90"/>
              <w:right w:type="dxa" w:w="110"/>
            </w:tcMar>
            <w:vAlign w:val="top"/>
          </w:tcPr>
          <w:p>
            <w:r>
              <w:rPr>
                <w:color w:val="8B8B9C"/>
                <w:sz w:val="20"/>
                <w:szCs w:val="20"/>
              </w:rPr>
              <w:t xml:space="preserve">cm³</w:t>
            </w:r>
          </w:p>
        </w:tc>
        <w:tc>
          <w:tcPr>
            <w:tcW w:type="dxa" w:w="15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90"/>
              <w:left w:type="dxa" w:w="110"/>
              <w:bottom w:type="dxa" w:w="90"/>
              <w:right w:type="dxa" w:w="110"/>
            </w:tcMar>
            <w:vAlign w:val="top"/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36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90"/>
              <w:left w:type="dxa" w:w="110"/>
              <w:bottom w:type="dxa" w:w="90"/>
              <w:right w:type="dxa" w:w="110"/>
            </w:tcMar>
            <w:vAlign w:val="top"/>
          </w:tcPr>
          <w:p>
            <w:r>
              <w:rPr>
                <w:sz w:val="20"/>
                <w:szCs w:val="20"/>
              </w:rPr>
              <w:t xml:space="preserve">Station 3: volume of stone (after − before)</w:t>
            </w:r>
          </w:p>
        </w:tc>
        <w:tc>
          <w:tcPr>
            <w:tcW w:type="dxa" w:w="20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90"/>
              <w:left w:type="dxa" w:w="110"/>
              <w:bottom w:type="dxa" w:w="90"/>
              <w:right w:type="dxa" w:w="110"/>
            </w:tcMar>
            <w:vAlign w:val="top"/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90"/>
              <w:left w:type="dxa" w:w="110"/>
              <w:bottom w:type="dxa" w:w="90"/>
              <w:right w:type="dxa" w:w="110"/>
            </w:tcMar>
            <w:vAlign w:val="top"/>
          </w:tcPr>
          <w:p>
            <w:r>
              <w:rPr>
                <w:color w:val="8B8B9C"/>
                <w:sz w:val="20"/>
                <w:szCs w:val="20"/>
              </w:rPr>
              <w:t xml:space="preserve">cm³</w:t>
            </w:r>
          </w:p>
        </w:tc>
        <w:tc>
          <w:tcPr>
            <w:tcW w:type="dxa" w:w="15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90"/>
              <w:left w:type="dxa" w:w="110"/>
              <w:bottom w:type="dxa" w:w="90"/>
              <w:right w:type="dxa" w:w="110"/>
            </w:tcMar>
            <w:vAlign w:val="top"/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200"/>
      </w:pPr>
      <w:r>
        <w:rPr>
          <w:sz w:val="2"/>
          <w:szCs w:val="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5DDD0" w:sz="4"/>
              <w:left w:val="single" w:color="2D5F3F" w:sz="22"/>
              <w:bottom w:val="single" w:color="E5DDD0" w:sz="4"/>
              <w:right w:val="single" w:color="E5DDD0" w:sz="4"/>
            </w:tcBorders>
            <w:shd w:fill="F4F0E8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1E3A5F"/>
                <w:sz w:val="21"/>
                <w:szCs w:val="21"/>
              </w:rPr>
              <w:t xml:space="preserve">Compare and reconcile</w:t>
            </w:r>
          </w:p>
          <w:p>
            <w:pPr>
              <w:spacing w:after="0" w:line="270"/>
            </w:pPr>
            <w:r>
              <w:rPr>
                <w:color w:val="1A1A2E"/>
                <w:sz w:val="20"/>
                <w:szCs w:val="20"/>
              </w:rPr>
              <w:t xml:space="preserve">Swap your sheet with another pair. Where do your readings differ, and why? Use the ideas of smallest division, parallax, and reading the bottom of the meniscus.</w:t>
            </w:r>
          </w:p>
        </w:tc>
      </w:tr>
    </w:tbl>
    <w:p>
      <w:pPr>
        <w:spacing w:before="160"/>
      </w:pPr>
      <w:r>
        <w:rPr>
          <w:i/>
          <w:iCs/>
          <w:color w:val="8B8B9C"/>
          <w:sz w:val="18"/>
          <w:szCs w:val="18"/>
        </w:rPr>
        <w:t xml:space="preserve">Original work by the TheLucidSTEM team. Designed for the lesson on this site; no past paper material is reproduced.</w:t>
      </w:r>
    </w:p>
    <w:sectPr>
      <w:headerReference w:type="default" r:id="rId7"/>
      <w:footerReference w:type="default" r:id="rId8"/>
      <w:pgSz w:w="12240" w:h="15840" w:orient="portrait"/>
      <w:pgMar w:top="1180" w:right="1440" w:bottom="11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DDD0" w:sz="6" w:space="6"/>
      </w:pBdr>
      <w:tabs>
        <w:tab w:val="right" w:pos="9360"/>
      </w:tabs>
    </w:pPr>
    <w:r>
      <w:rPr>
        <w:rFonts w:ascii="Calibri" w:cs="Calibri" w:eastAsia="Calibri" w:hAnsi="Calibri"/>
        <w:color w:val="8B8B9C"/>
        <w:sz w:val="15"/>
        <w:szCs w:val="15"/>
      </w:rPr>
      <w:t xml:space="preserve">TheLucidSTEM  ·  Teachers’ Portal  ·  created by the TheLucidSTEM team</w:t>
    </w:r>
    <w:r>
      <w:rPr>
        <w:rFonts w:ascii="Calibri" w:cs="Calibri" w:eastAsia="Calibri" w:hAnsi="Calibri"/>
        <w:color w:val="8B8B9C"/>
        <w:sz w:val="15"/>
        <w:szCs w:val="15"/>
      </w:rPr>
      <w:t xml:space="preserve">	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D5F3F" w:sz="6" w:space="6"/>
      </w:pBdr>
      <w:tabs>
        <w:tab w:val="right" w:pos="9360"/>
      </w:tabs>
      <w:spacing w:after="120"/>
    </w:pPr>
    <w:r>
      <w:rPr>
        <w:rFonts w:ascii="Georgia" w:cs="Georgia" w:eastAsia="Georgia" w:hAnsi="Georgia"/>
        <w:b/>
        <w:bCs/>
        <w:color w:val="2D5F3F"/>
        <w:sz w:val="18"/>
        <w:szCs w:val="18"/>
      </w:rPr>
      <w:t xml:space="preserve">TheLucidSTEM</w:t>
    </w:r>
    <w:r>
      <w:rPr>
        <w:rFonts w:ascii="Calibri" w:cs="Calibri" w:eastAsia="Calibri" w:hAnsi="Calibri"/>
        <w:color w:val="8B8B9C"/>
        <w:sz w:val="16"/>
        <w:szCs w:val="16"/>
      </w:rPr>
      <w:t xml:space="preserve">	Carousel and cards  /  IGCSE 0625  /  1.1 Measurement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2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60"/>
      <w:outlineLvl w:val="0"/>
    </w:pPr>
    <w:rPr>
      <w:rFonts w:ascii="Georgia" w:cs="Georgia" w:eastAsia="Georgia" w:hAnsi="Georgia"/>
      <w:b/>
      <w:bCs/>
      <w:color w:val="1A1A2E"/>
      <w:sz w:val="42"/>
      <w:szCs w:val="42"/>
    </w:rPr>
  </w:style>
  <w:style w:type="paragraph" w:styleId="Heading2">
    <w:name w:val="Heading 2"/>
    <w:basedOn w:val="Normal"/>
    <w:next w:val="Normal"/>
    <w:qFormat/>
    <w:pPr>
      <w:spacing w:after="110" w:before="200"/>
      <w:outlineLvl w:val="1"/>
    </w:pPr>
    <w:rPr>
      <w:rFonts w:ascii="Georgia" w:cs="Georgia" w:eastAsia="Georgia" w:hAnsi="Georgia"/>
      <w:b/>
      <w:bCs/>
      <w:color w:val="2D5F3F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Measuring length and volume: carousel and cards (IGCSE 0625, 1.1)</dc:title>
  <dc:creator>the TheLucidSTEM team</dc:creator>
  <cp:lastModifiedBy>Un-named</cp:lastModifiedBy>
  <cp:revision>1</cp:revision>
  <dcterms:created xsi:type="dcterms:W3CDTF">2026-06-02T04:04:04.146Z</dcterms:created>
  <dcterms:modified xsi:type="dcterms:W3CDTF">2026-06-02T04:04:04.146Z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